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D5" w:rsidRPr="009A7EFD" w:rsidRDefault="00CB6CD5" w:rsidP="00CB6CD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A7E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F2923" w:rsidRDefault="00A73FBD" w:rsidP="000F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EFD">
        <w:rPr>
          <w:rFonts w:ascii="Times New Roman" w:hAnsi="Times New Roman" w:cs="Times New Roman"/>
          <w:b/>
          <w:sz w:val="24"/>
          <w:szCs w:val="24"/>
        </w:rPr>
        <w:t>организации и проведения Московского городского смотра-конкурса</w:t>
      </w:r>
      <w:r w:rsidR="00CB6CD5" w:rsidRPr="009A7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EFD">
        <w:rPr>
          <w:rFonts w:ascii="Times New Roman" w:hAnsi="Times New Roman" w:cs="Times New Roman"/>
          <w:b/>
          <w:sz w:val="24"/>
          <w:szCs w:val="24"/>
        </w:rPr>
        <w:t>на лучшую организацию работ</w:t>
      </w:r>
      <w:r w:rsidR="008D10C0" w:rsidRPr="009A7EFD">
        <w:rPr>
          <w:rFonts w:ascii="Times New Roman" w:hAnsi="Times New Roman" w:cs="Times New Roman"/>
          <w:b/>
          <w:sz w:val="24"/>
          <w:szCs w:val="24"/>
        </w:rPr>
        <w:t xml:space="preserve">ы </w:t>
      </w:r>
    </w:p>
    <w:p w:rsidR="00CD2EA7" w:rsidRPr="009A7EFD" w:rsidRDefault="008D10C0" w:rsidP="000F2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EFD">
        <w:rPr>
          <w:rFonts w:ascii="Times New Roman" w:hAnsi="Times New Roman" w:cs="Times New Roman"/>
          <w:b/>
          <w:sz w:val="24"/>
          <w:szCs w:val="24"/>
        </w:rPr>
        <w:t>в области охраны труда на 202</w:t>
      </w:r>
      <w:r w:rsidR="009A7EFD" w:rsidRPr="009A7EFD">
        <w:rPr>
          <w:rFonts w:ascii="Times New Roman" w:hAnsi="Times New Roman" w:cs="Times New Roman"/>
          <w:b/>
          <w:sz w:val="24"/>
          <w:szCs w:val="24"/>
        </w:rPr>
        <w:t>5</w:t>
      </w:r>
      <w:r w:rsidR="00A73FBD" w:rsidRPr="009A7E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17"/>
        <w:gridCol w:w="2681"/>
        <w:gridCol w:w="7922"/>
        <w:gridCol w:w="2225"/>
        <w:gridCol w:w="1689"/>
      </w:tblGrid>
      <w:tr w:rsidR="006D279A" w:rsidRPr="009A7EFD" w:rsidTr="0033263A">
        <w:tc>
          <w:tcPr>
            <w:tcW w:w="617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1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Этапы проведения</w:t>
            </w:r>
            <w:r w:rsidRPr="009A7EFD">
              <w:rPr>
                <w:sz w:val="24"/>
                <w:szCs w:val="24"/>
              </w:rPr>
              <w:t xml:space="preserve"> </w:t>
            </w:r>
            <w:r w:rsidRPr="009A7EFD">
              <w:rPr>
                <w:b/>
                <w:sz w:val="24"/>
                <w:szCs w:val="24"/>
              </w:rPr>
              <w:t>смотра-конкурса</w:t>
            </w:r>
          </w:p>
        </w:tc>
        <w:tc>
          <w:tcPr>
            <w:tcW w:w="7922" w:type="dxa"/>
          </w:tcPr>
          <w:p w:rsidR="006D279A" w:rsidRPr="009A7EFD" w:rsidRDefault="006D279A" w:rsidP="00950EF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Сроки</w:t>
            </w:r>
          </w:p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проведения</w:t>
            </w:r>
          </w:p>
        </w:tc>
      </w:tr>
      <w:tr w:rsidR="006D279A" w:rsidRPr="009A7EFD" w:rsidTr="0033263A">
        <w:tc>
          <w:tcPr>
            <w:tcW w:w="617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6D279A" w:rsidRPr="009A7EFD" w:rsidRDefault="006D279A" w:rsidP="00C77B8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Подготовительный этап организации</w:t>
            </w:r>
            <w:r w:rsidRPr="009A7EFD">
              <w:rPr>
                <w:sz w:val="24"/>
                <w:szCs w:val="24"/>
              </w:rPr>
              <w:t xml:space="preserve"> </w:t>
            </w:r>
            <w:r w:rsidRPr="009A7EFD">
              <w:rPr>
                <w:b/>
                <w:sz w:val="24"/>
                <w:szCs w:val="24"/>
              </w:rPr>
              <w:t>смотра-конкурса</w:t>
            </w:r>
          </w:p>
        </w:tc>
        <w:tc>
          <w:tcPr>
            <w:tcW w:w="7922" w:type="dxa"/>
          </w:tcPr>
          <w:p w:rsidR="006D279A" w:rsidRPr="009A7EFD" w:rsidRDefault="00BA53E4" w:rsidP="00BA53E4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1.1. </w:t>
            </w:r>
            <w:r w:rsidR="006D279A" w:rsidRPr="009A7EFD">
              <w:rPr>
                <w:sz w:val="24"/>
                <w:szCs w:val="24"/>
              </w:rPr>
              <w:t>Подготовка распорядительного документа о проведении смотра-конкурса органом исполнительной власти города Москвы.</w:t>
            </w:r>
          </w:p>
          <w:p w:rsidR="006D279A" w:rsidRPr="009A7EFD" w:rsidRDefault="00BA53E4" w:rsidP="00BA53E4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1.2. </w:t>
            </w:r>
            <w:r w:rsidR="006D279A" w:rsidRPr="009A7EFD">
              <w:rPr>
                <w:sz w:val="24"/>
                <w:szCs w:val="24"/>
              </w:rPr>
              <w:t>Публикация информации о проведении смотра-конкурса в окружных и отраслевых средствах м</w:t>
            </w:r>
            <w:r w:rsidR="00C51C12" w:rsidRPr="009A7EFD">
              <w:rPr>
                <w:sz w:val="24"/>
                <w:szCs w:val="24"/>
              </w:rPr>
              <w:t>ассовой информации и размещения</w:t>
            </w:r>
            <w:r w:rsidR="006D279A" w:rsidRPr="009A7EFD">
              <w:rPr>
                <w:sz w:val="24"/>
                <w:szCs w:val="24"/>
              </w:rPr>
              <w:t xml:space="preserve"> на официальных сайтах органов исполнительной власти города Москвы в информационно-телекоммуникационной сети Интернет.</w:t>
            </w:r>
          </w:p>
        </w:tc>
        <w:tc>
          <w:tcPr>
            <w:tcW w:w="2225" w:type="dxa"/>
          </w:tcPr>
          <w:p w:rsidR="006D279A" w:rsidRPr="009A7EFD" w:rsidRDefault="006D279A" w:rsidP="00332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города Москвы</w:t>
            </w:r>
          </w:p>
        </w:tc>
        <w:tc>
          <w:tcPr>
            <w:tcW w:w="1689" w:type="dxa"/>
          </w:tcPr>
          <w:p w:rsidR="006D279A" w:rsidRPr="009A7EFD" w:rsidRDefault="00C7113E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</w:t>
            </w:r>
            <w:r w:rsidR="006D279A" w:rsidRPr="009A7EFD">
              <w:rPr>
                <w:sz w:val="24"/>
                <w:szCs w:val="24"/>
              </w:rPr>
              <w:t xml:space="preserve">о </w:t>
            </w:r>
            <w:r w:rsidR="001E2055" w:rsidRPr="009A7EFD">
              <w:rPr>
                <w:sz w:val="24"/>
                <w:szCs w:val="24"/>
              </w:rPr>
              <w:t>20 марта</w:t>
            </w:r>
            <w:r w:rsidR="006D279A" w:rsidRPr="009A7EFD">
              <w:rPr>
                <w:sz w:val="24"/>
                <w:szCs w:val="24"/>
              </w:rPr>
              <w:t xml:space="preserve"> </w:t>
            </w:r>
          </w:p>
        </w:tc>
      </w:tr>
      <w:tr w:rsidR="006D279A" w:rsidRPr="009A7EFD" w:rsidTr="003D08FD">
        <w:tc>
          <w:tcPr>
            <w:tcW w:w="617" w:type="dxa"/>
          </w:tcPr>
          <w:p w:rsidR="006D279A" w:rsidRPr="009A7EFD" w:rsidRDefault="006D279A" w:rsidP="00260BC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6D279A" w:rsidRPr="009A7EFD" w:rsidRDefault="006D279A" w:rsidP="00C77B8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Оказание помощи организациям города в проведении</w:t>
            </w:r>
            <w:r w:rsidRPr="009A7EFD">
              <w:rPr>
                <w:sz w:val="24"/>
                <w:szCs w:val="24"/>
              </w:rPr>
              <w:t xml:space="preserve"> </w:t>
            </w:r>
            <w:r w:rsidRPr="009A7EFD">
              <w:rPr>
                <w:b/>
                <w:sz w:val="24"/>
                <w:szCs w:val="24"/>
              </w:rPr>
              <w:t>смотра-конкурса</w:t>
            </w:r>
          </w:p>
        </w:tc>
        <w:tc>
          <w:tcPr>
            <w:tcW w:w="7922" w:type="dxa"/>
          </w:tcPr>
          <w:p w:rsidR="006D279A" w:rsidRPr="009A7EFD" w:rsidRDefault="006D279A" w:rsidP="00C77B8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Разъяснение представителями органов исполнительной власти города Москвы</w:t>
            </w:r>
            <w:r w:rsidR="00C51C12" w:rsidRPr="009A7EFD">
              <w:rPr>
                <w:sz w:val="24"/>
                <w:szCs w:val="24"/>
              </w:rPr>
              <w:t>,</w:t>
            </w:r>
            <w:r w:rsidRPr="009A7EFD">
              <w:rPr>
                <w:sz w:val="24"/>
                <w:szCs w:val="24"/>
              </w:rPr>
              <w:t xml:space="preserve"> руководителям организации</w:t>
            </w:r>
            <w:r w:rsidR="00C51C12" w:rsidRPr="009A7EFD">
              <w:rPr>
                <w:sz w:val="24"/>
                <w:szCs w:val="24"/>
              </w:rPr>
              <w:t xml:space="preserve"> города Москвы порядка организации и проведения</w:t>
            </w:r>
            <w:r w:rsidRPr="009A7EFD">
              <w:rPr>
                <w:sz w:val="24"/>
                <w:szCs w:val="24"/>
              </w:rPr>
              <w:t xml:space="preserve"> смотра-конкурса.</w:t>
            </w:r>
          </w:p>
        </w:tc>
        <w:tc>
          <w:tcPr>
            <w:tcW w:w="2225" w:type="dxa"/>
          </w:tcPr>
          <w:p w:rsidR="006D279A" w:rsidRPr="009A7EFD" w:rsidRDefault="0033263A" w:rsidP="0033263A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Органы исполнительной власти города Москвы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D279A" w:rsidRPr="009A7EFD" w:rsidRDefault="00C7113E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с</w:t>
            </w:r>
            <w:r w:rsidR="001E2055" w:rsidRPr="009A7EFD">
              <w:rPr>
                <w:sz w:val="24"/>
                <w:szCs w:val="24"/>
              </w:rPr>
              <w:t xml:space="preserve"> 20</w:t>
            </w:r>
            <w:r w:rsidR="006D279A" w:rsidRPr="009A7EFD">
              <w:rPr>
                <w:sz w:val="24"/>
                <w:szCs w:val="24"/>
              </w:rPr>
              <w:t xml:space="preserve"> </w:t>
            </w:r>
            <w:r w:rsidR="001E2055" w:rsidRPr="009A7EFD">
              <w:rPr>
                <w:sz w:val="24"/>
                <w:szCs w:val="24"/>
              </w:rPr>
              <w:t>марта</w:t>
            </w:r>
            <w:r w:rsidR="00BA53E4" w:rsidRPr="009A7EFD">
              <w:rPr>
                <w:sz w:val="24"/>
                <w:szCs w:val="24"/>
              </w:rPr>
              <w:t xml:space="preserve"> до 30</w:t>
            </w:r>
            <w:r w:rsidR="006D279A" w:rsidRPr="009A7EFD">
              <w:rPr>
                <w:sz w:val="24"/>
                <w:szCs w:val="24"/>
              </w:rPr>
              <w:t xml:space="preserve"> </w:t>
            </w:r>
            <w:r w:rsidRPr="009A7EFD">
              <w:rPr>
                <w:sz w:val="24"/>
                <w:szCs w:val="24"/>
              </w:rPr>
              <w:t>апреля</w:t>
            </w:r>
            <w:r w:rsidR="006D279A" w:rsidRPr="009A7EFD">
              <w:rPr>
                <w:sz w:val="24"/>
                <w:szCs w:val="24"/>
              </w:rPr>
              <w:t xml:space="preserve"> </w:t>
            </w:r>
          </w:p>
        </w:tc>
      </w:tr>
      <w:tr w:rsidR="003D08FD" w:rsidRPr="009A7EFD" w:rsidTr="003D08FD">
        <w:tc>
          <w:tcPr>
            <w:tcW w:w="617" w:type="dxa"/>
            <w:vMerge w:val="restart"/>
          </w:tcPr>
          <w:p w:rsidR="003D08FD" w:rsidRPr="009A7EFD" w:rsidRDefault="003D08FD" w:rsidP="008B55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81" w:type="dxa"/>
            <w:vMerge w:val="restart"/>
          </w:tcPr>
          <w:p w:rsidR="003D08FD" w:rsidRPr="009A7EFD" w:rsidRDefault="003D08FD" w:rsidP="008B55DE">
            <w:pPr>
              <w:pStyle w:val="ConsPlusNormal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  <w:u w:val="single"/>
              </w:rPr>
              <w:t>Первый уровень</w:t>
            </w:r>
            <w:r w:rsidRPr="009A7EFD">
              <w:rPr>
                <w:b/>
                <w:sz w:val="24"/>
                <w:szCs w:val="24"/>
              </w:rPr>
              <w:t xml:space="preserve"> 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Проводится среди структурных подразделений организаций города Москвы 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2" w:type="dxa"/>
            <w:vMerge w:val="restart"/>
          </w:tcPr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3.1. Решение о проведении смотра-конкурса среди структурных подразделений организации.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3.2. Проведение смотра-конкурса среди структурных подразделений организации.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3.3. Подведение итогов, определение победителей среди подразделений организации.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3.4. Оформление итогов смотра-конкурса среди подразделений организации приказом организации.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3.5. Принятие решения об участии в смотре-конкурсе на втором уровне. Подготовка и направление руководителем организации пояснительной записки, содержащей информацию о выполнении условий смотра-конкурса, заявки на участие, информационной карты участника, включающей основные показатели работы по охране труда в организации за предшествующие три года, для участия на втором уровне смотра-конкурса в: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- соответствующий отраслевой или функциональный орган исполнительной власти города Москвы, в случае если организация является подведомственной отраслевому, функциональному органу исполнительной власти города Москвы или является организацией соответствующей отрасли;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lastRenderedPageBreak/>
              <w:t>- префектуру административного округа города Москвы, в случае если организация является подведомственной или организацией, являющейся субъектом малого или среднего предпринимательства, и осуществляет свою деятельность на территории административного округа города Москвы;</w:t>
            </w:r>
          </w:p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- орган местного самоуправления, в случае если организация является подведомственной органу местного самоуправления.</w:t>
            </w:r>
          </w:p>
        </w:tc>
        <w:tc>
          <w:tcPr>
            <w:tcW w:w="2225" w:type="dxa"/>
            <w:vMerge w:val="restart"/>
          </w:tcPr>
          <w:p w:rsidR="003D08FD" w:rsidRPr="009A7EFD" w:rsidRDefault="003D08FD" w:rsidP="0033263A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lastRenderedPageBreak/>
              <w:t>Организации города Москвы</w:t>
            </w:r>
          </w:p>
        </w:tc>
        <w:tc>
          <w:tcPr>
            <w:tcW w:w="1689" w:type="dxa"/>
            <w:tcBorders>
              <w:bottom w:val="nil"/>
            </w:tcBorders>
          </w:tcPr>
          <w:p w:rsidR="003D08FD" w:rsidRPr="009A7EFD" w:rsidRDefault="00C7113E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</w:t>
            </w:r>
            <w:r w:rsidR="003D08FD" w:rsidRPr="009A7EFD">
              <w:rPr>
                <w:sz w:val="24"/>
                <w:szCs w:val="24"/>
              </w:rPr>
              <w:t xml:space="preserve">о 30 апреля </w:t>
            </w:r>
          </w:p>
        </w:tc>
      </w:tr>
      <w:tr w:rsidR="003D08FD" w:rsidRPr="009A7EFD" w:rsidTr="003D08FD">
        <w:tc>
          <w:tcPr>
            <w:tcW w:w="617" w:type="dxa"/>
            <w:vMerge/>
          </w:tcPr>
          <w:p w:rsidR="003D08FD" w:rsidRPr="009A7EFD" w:rsidRDefault="003D08FD" w:rsidP="008B55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3D08FD" w:rsidRPr="009A7EFD" w:rsidRDefault="003D08FD" w:rsidP="008B55DE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22" w:type="dxa"/>
            <w:vMerge/>
          </w:tcPr>
          <w:p w:rsidR="003D08FD" w:rsidRPr="009A7EFD" w:rsidRDefault="003D08FD" w:rsidP="008B55D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3D08FD" w:rsidRPr="009A7EFD" w:rsidRDefault="003D08FD" w:rsidP="008B55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3D08FD" w:rsidRPr="009A7EFD" w:rsidRDefault="003D08FD" w:rsidP="008B55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279A" w:rsidRPr="009A7EFD" w:rsidTr="0033263A">
        <w:tc>
          <w:tcPr>
            <w:tcW w:w="617" w:type="dxa"/>
          </w:tcPr>
          <w:p w:rsidR="006D279A" w:rsidRPr="009A7EFD" w:rsidRDefault="006D279A" w:rsidP="008B55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1" w:type="dxa"/>
          </w:tcPr>
          <w:p w:rsidR="006D279A" w:rsidRPr="009A7EFD" w:rsidRDefault="006D279A" w:rsidP="00390B0C">
            <w:pPr>
              <w:pStyle w:val="ConsPlusNormal"/>
              <w:jc w:val="both"/>
              <w:rPr>
                <w:b/>
                <w:sz w:val="24"/>
                <w:szCs w:val="24"/>
                <w:u w:val="single"/>
              </w:rPr>
            </w:pPr>
            <w:r w:rsidRPr="009A7EFD">
              <w:rPr>
                <w:b/>
                <w:sz w:val="24"/>
                <w:szCs w:val="24"/>
                <w:u w:val="single"/>
              </w:rPr>
              <w:t>Второй уровень</w:t>
            </w:r>
          </w:p>
          <w:p w:rsidR="006D279A" w:rsidRPr="009A7EFD" w:rsidRDefault="006D279A" w:rsidP="00390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  <w:r w:rsidRPr="009A7EFD">
              <w:rPr>
                <w:sz w:val="24"/>
                <w:szCs w:val="24"/>
              </w:rPr>
              <w:t>Проводится префектурами административных округов города Москвы, отраслевыми и функциональными органами исполнительной власти города Москвы среди организаций, представивших документы для участия на втором уровне смотра-конкурса.</w:t>
            </w:r>
          </w:p>
        </w:tc>
        <w:tc>
          <w:tcPr>
            <w:tcW w:w="7922" w:type="dxa"/>
          </w:tcPr>
          <w:p w:rsidR="006D279A" w:rsidRPr="009A7EFD" w:rsidRDefault="006D279A" w:rsidP="00AD2B6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4.1. Обобщение </w:t>
            </w:r>
            <w:r w:rsidR="00BA53E4" w:rsidRPr="009A7EFD">
              <w:rPr>
                <w:sz w:val="24"/>
                <w:szCs w:val="24"/>
              </w:rPr>
              <w:t>информации,</w:t>
            </w:r>
            <w:r w:rsidRPr="009A7EFD">
              <w:rPr>
                <w:sz w:val="24"/>
                <w:szCs w:val="24"/>
              </w:rPr>
              <w:t xml:space="preserve"> полученной </w:t>
            </w:r>
            <w:r w:rsidR="00BA53E4" w:rsidRPr="009A7EFD">
              <w:rPr>
                <w:sz w:val="24"/>
                <w:szCs w:val="24"/>
              </w:rPr>
              <w:t>от организаций,</w:t>
            </w:r>
            <w:r w:rsidRPr="009A7EFD">
              <w:rPr>
                <w:sz w:val="24"/>
                <w:szCs w:val="24"/>
              </w:rPr>
              <w:t xml:space="preserve"> направивших документы в орган исполнительной власти города Москвы для участия на втором уровне смотра-конкурса.</w:t>
            </w:r>
          </w:p>
          <w:p w:rsidR="006D279A" w:rsidRPr="009A7EFD" w:rsidRDefault="006D279A" w:rsidP="00AD2B6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4.2. Определение победителей среди организаций осуществляется на основании соответствия критериям, указанным в пункте 3.3 Порядка* проведения смотра-конкурса, путем суммирования баллов и сравнения показателей в информационных картах, представленных участниками смотра-конкурса в орган исполнительной власти города Москвы в соответствии с пунктом 5.2 Порядка*.</w:t>
            </w:r>
          </w:p>
          <w:p w:rsidR="006D279A" w:rsidRPr="009A7EFD" w:rsidRDefault="006D279A" w:rsidP="00AD2B6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4.3. Итоги смотра-конкурса на втором уровне подводит комиссия по охране труда органа исполнительной власти города Москвы, которая определяет победителей смотра-конкурса и направляет решение руководителю органа исполнительной власти города Москвы.</w:t>
            </w:r>
          </w:p>
          <w:p w:rsidR="006D279A" w:rsidRPr="009A7EFD" w:rsidRDefault="006D279A" w:rsidP="00AD2B6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4.4. На основании решения комиссии по охране труда органа исполнительной власти города Москвы руководитель органа исполнительной власти города Москвы издает приказ или распоряжение о награждении организаций, занявших первое, второе и третье места.</w:t>
            </w:r>
          </w:p>
          <w:p w:rsidR="006D279A" w:rsidRPr="009A7EFD" w:rsidRDefault="006D279A" w:rsidP="00AD2B62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4.5. Организации-победители, занявшие призовые места в каждой номинации, выдвигаются на городской уровень смотра-конкурса. Решение комиссии по охране труда органа исполнительной власти города Москвы, приказ или распоряжение органа исполнительной власти города Москвы о награждении организаций-победителей смотра-конкурса и информацию о проведении смотра-конкурса с показателями состояния условий и охраны труда в организациях-победителях (приложения 1 и 2 к Порядку*, на каждую организацию-победителя) орган исполнительной власти города Москвы (включая обобщенную информацию органа исполнительной власти города Москвы о проведенном смотре-конкурсе, в том числе количество поступивших заявок на второй уровень) направляет в </w:t>
            </w:r>
            <w:r w:rsidRPr="009A7EFD">
              <w:rPr>
                <w:sz w:val="24"/>
                <w:szCs w:val="24"/>
              </w:rPr>
              <w:lastRenderedPageBreak/>
              <w:t>Департамент труда и социальной защиты населения города Москвы для участия организаций-победителей на городском уровне смотра-конкурса.</w:t>
            </w:r>
          </w:p>
        </w:tc>
        <w:tc>
          <w:tcPr>
            <w:tcW w:w="2225" w:type="dxa"/>
          </w:tcPr>
          <w:p w:rsidR="006D279A" w:rsidRPr="009A7EFD" w:rsidRDefault="0033263A" w:rsidP="008B55D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lastRenderedPageBreak/>
              <w:t>Органы исполнительной власти города Москвы</w:t>
            </w:r>
          </w:p>
        </w:tc>
        <w:tc>
          <w:tcPr>
            <w:tcW w:w="1689" w:type="dxa"/>
          </w:tcPr>
          <w:p w:rsidR="006D279A" w:rsidRPr="009A7EFD" w:rsidRDefault="00C7113E" w:rsidP="009A7EFD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</w:t>
            </w:r>
            <w:r w:rsidR="006D279A" w:rsidRPr="009A7EFD">
              <w:rPr>
                <w:sz w:val="24"/>
                <w:szCs w:val="24"/>
              </w:rPr>
              <w:t xml:space="preserve">о </w:t>
            </w:r>
            <w:r w:rsidR="009A7EFD" w:rsidRPr="009A7EFD">
              <w:rPr>
                <w:sz w:val="24"/>
                <w:szCs w:val="24"/>
              </w:rPr>
              <w:t>1</w:t>
            </w:r>
            <w:r w:rsidR="00B824DF">
              <w:rPr>
                <w:sz w:val="24"/>
                <w:szCs w:val="24"/>
              </w:rPr>
              <w:t>5</w:t>
            </w:r>
            <w:r w:rsidR="009A7EFD" w:rsidRPr="009A7EFD">
              <w:rPr>
                <w:sz w:val="24"/>
                <w:szCs w:val="24"/>
              </w:rPr>
              <w:t xml:space="preserve"> июля</w:t>
            </w:r>
            <w:r w:rsidR="00BA53E4" w:rsidRPr="009A7EFD">
              <w:rPr>
                <w:sz w:val="24"/>
                <w:szCs w:val="24"/>
              </w:rPr>
              <w:t xml:space="preserve"> </w:t>
            </w:r>
          </w:p>
        </w:tc>
      </w:tr>
      <w:tr w:rsidR="0033263A" w:rsidRPr="009A7EFD" w:rsidTr="0033263A">
        <w:tc>
          <w:tcPr>
            <w:tcW w:w="617" w:type="dxa"/>
            <w:vMerge w:val="restart"/>
          </w:tcPr>
          <w:p w:rsidR="0033263A" w:rsidRPr="009A7EFD" w:rsidRDefault="0033263A" w:rsidP="008B55DE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1" w:type="dxa"/>
            <w:vMerge w:val="restart"/>
          </w:tcPr>
          <w:p w:rsidR="0033263A" w:rsidRPr="009A7EFD" w:rsidRDefault="0033263A" w:rsidP="00390B0C">
            <w:pPr>
              <w:pStyle w:val="ConsPlusNormal"/>
              <w:jc w:val="both"/>
              <w:rPr>
                <w:b/>
                <w:sz w:val="24"/>
                <w:szCs w:val="24"/>
                <w:u w:val="single"/>
              </w:rPr>
            </w:pPr>
            <w:r w:rsidRPr="009A7EFD">
              <w:rPr>
                <w:b/>
                <w:sz w:val="24"/>
                <w:szCs w:val="24"/>
                <w:u w:val="single"/>
              </w:rPr>
              <w:t>Третий уровень</w:t>
            </w:r>
          </w:p>
          <w:p w:rsidR="0033263A" w:rsidRPr="009A7EFD" w:rsidRDefault="0033263A" w:rsidP="00390B0C">
            <w:pPr>
              <w:pStyle w:val="ConsPlusNormal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Городской уровень проводится среди организаций-победителей второго уровня смотра-конкурса, выдвинутых органами исполнительной власти города Москвы</w:t>
            </w:r>
          </w:p>
        </w:tc>
        <w:tc>
          <w:tcPr>
            <w:tcW w:w="7922" w:type="dxa"/>
          </w:tcPr>
          <w:p w:rsidR="0033263A" w:rsidRPr="009A7EFD" w:rsidRDefault="0033263A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5.1. Обобщение информации, полученной от органов исполнительной власти города Москвы по организациям-победителям выдвинутых на городской уровень смотра-конкурса.</w:t>
            </w:r>
          </w:p>
          <w:p w:rsidR="0033263A" w:rsidRPr="009A7EFD" w:rsidRDefault="0033263A" w:rsidP="008B55DE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5.2. Запрос дополнительной информации по организациям-победителям выдвинутых на городской уровень смотра-конкурса в: Государственную инспекцию труда в городе Москве; </w:t>
            </w:r>
            <w:r w:rsidR="007368A5" w:rsidRPr="009A7EFD">
              <w:rPr>
                <w:sz w:val="24"/>
                <w:szCs w:val="24"/>
              </w:rPr>
              <w:t>Отделение Социального фонда России по городу Москве и Московской области</w:t>
            </w:r>
            <w:r w:rsidRPr="009A7EFD">
              <w:rPr>
                <w:sz w:val="24"/>
                <w:szCs w:val="24"/>
              </w:rPr>
              <w:t>.</w:t>
            </w:r>
          </w:p>
          <w:p w:rsidR="0033263A" w:rsidRPr="009A7EFD" w:rsidRDefault="0033263A" w:rsidP="00390B0C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5.3. Проведение заседаний рабочих групп (из представителей органов исполнительной власти города Москвы, которые выдвинули участников городского этапа смотра-конкурса)</w:t>
            </w:r>
            <w:r w:rsidR="00C51C12" w:rsidRPr="009A7EFD">
              <w:rPr>
                <w:sz w:val="24"/>
                <w:szCs w:val="24"/>
              </w:rPr>
              <w:t>.</w:t>
            </w:r>
          </w:p>
        </w:tc>
        <w:tc>
          <w:tcPr>
            <w:tcW w:w="2225" w:type="dxa"/>
            <w:vMerge w:val="restart"/>
          </w:tcPr>
          <w:p w:rsidR="0033263A" w:rsidRPr="009A7EFD" w:rsidRDefault="0033263A" w:rsidP="008B55D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1689" w:type="dxa"/>
          </w:tcPr>
          <w:p w:rsidR="0033263A" w:rsidRPr="009A7EFD" w:rsidRDefault="00C7113E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</w:t>
            </w:r>
            <w:r w:rsidR="00B824DF">
              <w:rPr>
                <w:sz w:val="24"/>
                <w:szCs w:val="24"/>
              </w:rPr>
              <w:t>о 30</w:t>
            </w:r>
            <w:r w:rsidR="00BA53E4" w:rsidRPr="009A7EFD">
              <w:rPr>
                <w:sz w:val="24"/>
                <w:szCs w:val="24"/>
              </w:rPr>
              <w:t xml:space="preserve"> </w:t>
            </w:r>
            <w:r w:rsidR="009A7EFD" w:rsidRPr="009A7EFD">
              <w:rPr>
                <w:sz w:val="24"/>
                <w:szCs w:val="24"/>
              </w:rPr>
              <w:t>августа</w:t>
            </w:r>
            <w:r w:rsidR="00BA53E4" w:rsidRPr="009A7EFD">
              <w:rPr>
                <w:sz w:val="24"/>
                <w:szCs w:val="24"/>
              </w:rPr>
              <w:t xml:space="preserve"> </w:t>
            </w:r>
          </w:p>
          <w:p w:rsidR="0033263A" w:rsidRPr="009A7EFD" w:rsidRDefault="0033263A" w:rsidP="000E27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263A" w:rsidRPr="009A7EFD" w:rsidTr="0033263A">
        <w:tc>
          <w:tcPr>
            <w:tcW w:w="617" w:type="dxa"/>
            <w:vMerge/>
          </w:tcPr>
          <w:p w:rsidR="0033263A" w:rsidRPr="009A7EFD" w:rsidRDefault="0033263A" w:rsidP="00390B0C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33263A" w:rsidRPr="009A7EFD" w:rsidRDefault="0033263A" w:rsidP="00390B0C">
            <w:pPr>
              <w:pStyle w:val="ConsPlusNormal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22" w:type="dxa"/>
          </w:tcPr>
          <w:p w:rsidR="0033263A" w:rsidRPr="009A7EFD" w:rsidRDefault="0033263A" w:rsidP="00390B0C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 xml:space="preserve">5.4. Проведение заседания Организационного комитета смотра-конкурса и определение победителей городского уровня смотра-конкурса по номинациям. </w:t>
            </w:r>
          </w:p>
          <w:p w:rsidR="0033263A" w:rsidRPr="009A7EFD" w:rsidRDefault="0033263A" w:rsidP="00390B0C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5.5. Утверждение победителей городского уровня смотра-конкурса на заседании Межведомственной комиссии по охране труда при Правительстве Москвы.</w:t>
            </w:r>
          </w:p>
        </w:tc>
        <w:tc>
          <w:tcPr>
            <w:tcW w:w="2225" w:type="dxa"/>
            <w:vMerge/>
          </w:tcPr>
          <w:p w:rsidR="0033263A" w:rsidRPr="009A7EFD" w:rsidRDefault="0033263A" w:rsidP="00390B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3263A" w:rsidRPr="009A7EFD" w:rsidRDefault="009A7EFD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сентябрь</w:t>
            </w:r>
          </w:p>
        </w:tc>
      </w:tr>
      <w:tr w:rsidR="006D279A" w:rsidRPr="009A7EFD" w:rsidTr="0033263A">
        <w:trPr>
          <w:trHeight w:val="1494"/>
        </w:trPr>
        <w:tc>
          <w:tcPr>
            <w:tcW w:w="617" w:type="dxa"/>
          </w:tcPr>
          <w:p w:rsidR="006D279A" w:rsidRPr="009A7EFD" w:rsidRDefault="006C3372" w:rsidP="00390B0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6</w:t>
            </w:r>
            <w:r w:rsidR="006D279A" w:rsidRPr="009A7EFD">
              <w:rPr>
                <w:b/>
                <w:sz w:val="24"/>
                <w:szCs w:val="24"/>
              </w:rPr>
              <w:t>.</w:t>
            </w:r>
          </w:p>
          <w:p w:rsidR="006D279A" w:rsidRPr="009A7EFD" w:rsidRDefault="006D279A" w:rsidP="00390B0C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6D279A" w:rsidRPr="009A7EFD" w:rsidRDefault="006D279A" w:rsidP="00390B0C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b/>
                <w:sz w:val="24"/>
                <w:szCs w:val="24"/>
              </w:rPr>
              <w:t>Награждение победителей городского уровня смотра-конкурса</w:t>
            </w:r>
          </w:p>
        </w:tc>
        <w:tc>
          <w:tcPr>
            <w:tcW w:w="7922" w:type="dxa"/>
          </w:tcPr>
          <w:p w:rsidR="006D279A" w:rsidRPr="009A7EFD" w:rsidRDefault="006D279A" w:rsidP="004D0EC9">
            <w:pPr>
              <w:pStyle w:val="ConsPlusNormal"/>
              <w:jc w:val="both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Организация Департаментом труда и социальной защиты населения города Москвы награждения победителей городского уровня смотра-конкурса</w:t>
            </w:r>
          </w:p>
        </w:tc>
        <w:tc>
          <w:tcPr>
            <w:tcW w:w="2225" w:type="dxa"/>
          </w:tcPr>
          <w:p w:rsidR="006D279A" w:rsidRPr="009A7EFD" w:rsidRDefault="0033263A" w:rsidP="00390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EFD">
              <w:rPr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1689" w:type="dxa"/>
          </w:tcPr>
          <w:p w:rsidR="006D279A" w:rsidRPr="009A7EFD" w:rsidRDefault="00B824DF" w:rsidP="00C711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6D279A" w:rsidRPr="009A7EFD">
              <w:rPr>
                <w:sz w:val="24"/>
                <w:szCs w:val="24"/>
              </w:rPr>
              <w:t xml:space="preserve"> </w:t>
            </w:r>
          </w:p>
        </w:tc>
      </w:tr>
    </w:tbl>
    <w:p w:rsidR="000E27E7" w:rsidRPr="009A7EFD" w:rsidRDefault="0026280E" w:rsidP="000E27E7">
      <w:pPr>
        <w:pStyle w:val="ConsPlusNormal"/>
        <w:ind w:right="-598"/>
        <w:jc w:val="both"/>
        <w:rPr>
          <w:sz w:val="24"/>
          <w:szCs w:val="24"/>
        </w:rPr>
      </w:pPr>
      <w:r w:rsidRPr="009A7EFD">
        <w:rPr>
          <w:sz w:val="24"/>
          <w:szCs w:val="24"/>
        </w:rPr>
        <w:t xml:space="preserve">* - Порядок проведения Московского городского смотра-конкурса на лучшую организацию работы в области охраны труда согласно приложения 1 </w:t>
      </w:r>
      <w:r w:rsidR="00AD2B62" w:rsidRPr="009A7EFD">
        <w:rPr>
          <w:sz w:val="24"/>
          <w:szCs w:val="24"/>
        </w:rPr>
        <w:t>утвержденного</w:t>
      </w:r>
      <w:r w:rsidRPr="009A7EFD">
        <w:rPr>
          <w:sz w:val="24"/>
          <w:szCs w:val="24"/>
        </w:rPr>
        <w:t xml:space="preserve"> </w:t>
      </w:r>
      <w:r w:rsidR="00AD2B62" w:rsidRPr="009A7EFD">
        <w:rPr>
          <w:sz w:val="24"/>
          <w:szCs w:val="24"/>
        </w:rPr>
        <w:t>постановлением</w:t>
      </w:r>
      <w:r w:rsidRPr="009A7EFD">
        <w:rPr>
          <w:sz w:val="24"/>
          <w:szCs w:val="24"/>
        </w:rPr>
        <w:t xml:space="preserve"> Правительства Москвы от 4 октября 2011 г. № 464-ПП</w:t>
      </w:r>
      <w:r w:rsidR="003D08FD" w:rsidRPr="009A7EFD">
        <w:rPr>
          <w:sz w:val="24"/>
          <w:szCs w:val="24"/>
        </w:rPr>
        <w:t xml:space="preserve"> </w:t>
      </w:r>
      <w:r w:rsidRPr="009A7EFD">
        <w:rPr>
          <w:sz w:val="24"/>
          <w:szCs w:val="24"/>
        </w:rPr>
        <w:t>«О проведении Московского городского смотра-конкурса на лучшую организацию работы в области охраны труда</w:t>
      </w:r>
      <w:r w:rsidR="000E27E7" w:rsidRPr="009A7EFD">
        <w:rPr>
          <w:sz w:val="24"/>
          <w:szCs w:val="24"/>
        </w:rPr>
        <w:t xml:space="preserve"> Постановление (ред. от 12.03.2018)</w:t>
      </w:r>
    </w:p>
    <w:sectPr w:rsidR="000E27E7" w:rsidRPr="009A7EFD" w:rsidSect="00390B0C">
      <w:headerReference w:type="default" r:id="rId9"/>
      <w:headerReference w:type="first" r:id="rId10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76" w:rsidRDefault="000E6C76" w:rsidP="00CB6CD5">
      <w:pPr>
        <w:spacing w:after="0" w:line="240" w:lineRule="auto"/>
      </w:pPr>
      <w:r>
        <w:separator/>
      </w:r>
    </w:p>
  </w:endnote>
  <w:endnote w:type="continuationSeparator" w:id="0">
    <w:p w:rsidR="000E6C76" w:rsidRDefault="000E6C76" w:rsidP="00C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76" w:rsidRDefault="000E6C76" w:rsidP="00CB6CD5">
      <w:pPr>
        <w:spacing w:after="0" w:line="240" w:lineRule="auto"/>
      </w:pPr>
      <w:r>
        <w:separator/>
      </w:r>
    </w:p>
  </w:footnote>
  <w:footnote w:type="continuationSeparator" w:id="0">
    <w:p w:rsidR="000E6C76" w:rsidRDefault="000E6C76" w:rsidP="00C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5943"/>
      <w:docPartObj>
        <w:docPartGallery w:val="Page Numbers (Top of Page)"/>
        <w:docPartUnique/>
      </w:docPartObj>
    </w:sdtPr>
    <w:sdtEndPr/>
    <w:sdtContent>
      <w:p w:rsidR="00185301" w:rsidRDefault="001853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EF">
          <w:rPr>
            <w:noProof/>
          </w:rPr>
          <w:t>3</w:t>
        </w:r>
        <w:r>
          <w:fldChar w:fldCharType="end"/>
        </w:r>
      </w:p>
    </w:sdtContent>
  </w:sdt>
  <w:p w:rsidR="00185301" w:rsidRDefault="001853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47" w:rsidRPr="00CD2C47" w:rsidRDefault="003D08FD" w:rsidP="00CD2C4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</w:t>
    </w:r>
    <w:r w:rsidR="00360AF4">
      <w:rPr>
        <w:rFonts w:ascii="Times New Roman" w:hAnsi="Times New Roman" w:cs="Times New Roman"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51C3"/>
    <w:multiLevelType w:val="multilevel"/>
    <w:tmpl w:val="E166B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15A4F45"/>
    <w:multiLevelType w:val="multilevel"/>
    <w:tmpl w:val="BA409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29"/>
    <w:rsid w:val="00073CEF"/>
    <w:rsid w:val="000E27E7"/>
    <w:rsid w:val="000E6C76"/>
    <w:rsid w:val="000F2923"/>
    <w:rsid w:val="0012187D"/>
    <w:rsid w:val="00185301"/>
    <w:rsid w:val="00187841"/>
    <w:rsid w:val="001C5C55"/>
    <w:rsid w:val="001E2055"/>
    <w:rsid w:val="001F0118"/>
    <w:rsid w:val="0021449B"/>
    <w:rsid w:val="00260BCC"/>
    <w:rsid w:val="0026280E"/>
    <w:rsid w:val="00294AB2"/>
    <w:rsid w:val="002A79A6"/>
    <w:rsid w:val="0033263A"/>
    <w:rsid w:val="00360AF4"/>
    <w:rsid w:val="00390881"/>
    <w:rsid w:val="00390B0C"/>
    <w:rsid w:val="003A0BA9"/>
    <w:rsid w:val="003D08FD"/>
    <w:rsid w:val="00445B52"/>
    <w:rsid w:val="00451BE8"/>
    <w:rsid w:val="00466003"/>
    <w:rsid w:val="004A0F55"/>
    <w:rsid w:val="004D0EC9"/>
    <w:rsid w:val="004F7A2F"/>
    <w:rsid w:val="00602766"/>
    <w:rsid w:val="00672874"/>
    <w:rsid w:val="00692922"/>
    <w:rsid w:val="006A64C7"/>
    <w:rsid w:val="006B63EE"/>
    <w:rsid w:val="006C3372"/>
    <w:rsid w:val="006D279A"/>
    <w:rsid w:val="007368A5"/>
    <w:rsid w:val="00775DE6"/>
    <w:rsid w:val="007A23FA"/>
    <w:rsid w:val="007C18B7"/>
    <w:rsid w:val="007E2F9D"/>
    <w:rsid w:val="007E75EF"/>
    <w:rsid w:val="008B55DE"/>
    <w:rsid w:val="008C1C45"/>
    <w:rsid w:val="008D10C0"/>
    <w:rsid w:val="008F3A90"/>
    <w:rsid w:val="00901250"/>
    <w:rsid w:val="00945E61"/>
    <w:rsid w:val="00950EFC"/>
    <w:rsid w:val="00954429"/>
    <w:rsid w:val="00990CEC"/>
    <w:rsid w:val="009A7EFD"/>
    <w:rsid w:val="009C2E45"/>
    <w:rsid w:val="00A73FBD"/>
    <w:rsid w:val="00A90B21"/>
    <w:rsid w:val="00A91815"/>
    <w:rsid w:val="00AA2F94"/>
    <w:rsid w:val="00AC208C"/>
    <w:rsid w:val="00AD2B62"/>
    <w:rsid w:val="00AF45BE"/>
    <w:rsid w:val="00B44B24"/>
    <w:rsid w:val="00B77B68"/>
    <w:rsid w:val="00B824DF"/>
    <w:rsid w:val="00BA53E4"/>
    <w:rsid w:val="00C23180"/>
    <w:rsid w:val="00C51C12"/>
    <w:rsid w:val="00C7113E"/>
    <w:rsid w:val="00C77B82"/>
    <w:rsid w:val="00C90048"/>
    <w:rsid w:val="00CB6CD5"/>
    <w:rsid w:val="00CC501A"/>
    <w:rsid w:val="00CD2C47"/>
    <w:rsid w:val="00CD2EA7"/>
    <w:rsid w:val="00D4116D"/>
    <w:rsid w:val="00D54C4C"/>
    <w:rsid w:val="00D76FCD"/>
    <w:rsid w:val="00D86173"/>
    <w:rsid w:val="00F30299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D2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B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CD5"/>
  </w:style>
  <w:style w:type="paragraph" w:styleId="a7">
    <w:name w:val="footer"/>
    <w:basedOn w:val="a"/>
    <w:link w:val="a8"/>
    <w:uiPriority w:val="99"/>
    <w:unhideWhenUsed/>
    <w:rsid w:val="00CB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CD5"/>
  </w:style>
  <w:style w:type="paragraph" w:styleId="a9">
    <w:name w:val="Balloon Text"/>
    <w:basedOn w:val="a"/>
    <w:link w:val="aa"/>
    <w:uiPriority w:val="99"/>
    <w:semiHidden/>
    <w:unhideWhenUsed/>
    <w:rsid w:val="00AD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D2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B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CD5"/>
  </w:style>
  <w:style w:type="paragraph" w:styleId="a7">
    <w:name w:val="footer"/>
    <w:basedOn w:val="a"/>
    <w:link w:val="a8"/>
    <w:uiPriority w:val="99"/>
    <w:unhideWhenUsed/>
    <w:rsid w:val="00CB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CD5"/>
  </w:style>
  <w:style w:type="paragraph" w:styleId="a9">
    <w:name w:val="Balloon Text"/>
    <w:basedOn w:val="a"/>
    <w:link w:val="aa"/>
    <w:uiPriority w:val="99"/>
    <w:semiHidden/>
    <w:unhideWhenUsed/>
    <w:rsid w:val="00AD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7887-8DBB-4CE2-B47A-2190003F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Рассохач Светлана Игоревна</dc:creator>
  <cp:lastModifiedBy>beaver</cp:lastModifiedBy>
  <cp:revision>2</cp:revision>
  <cp:lastPrinted>2025-02-13T10:00:00Z</cp:lastPrinted>
  <dcterms:created xsi:type="dcterms:W3CDTF">2025-02-17T11:58:00Z</dcterms:created>
  <dcterms:modified xsi:type="dcterms:W3CDTF">2025-02-17T11:58:00Z</dcterms:modified>
</cp:coreProperties>
</file>